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 w:rsidR="0094760B" w:rsidTr="00F44C68">
        <w:tc>
          <w:tcPr>
            <w:tcW w:w="4606" w:type="dxa"/>
            <w:tcBorders>
              <w:bottom w:val="nil"/>
              <w:right w:val="nil"/>
            </w:tcBorders>
            <w:shd w:val="clear" w:color="auto" w:fill="auto"/>
          </w:tcPr>
          <w:p w:rsidR="0094760B" w:rsidRDefault="0094760B" w:rsidP="00F44C68">
            <w:pPr>
              <w:jc w:val="center"/>
              <w:rPr>
                <w:b/>
              </w:rPr>
            </w:pPr>
          </w:p>
          <w:p w:rsidR="0094760B" w:rsidRDefault="0094760B" w:rsidP="00F44C68">
            <w:pPr>
              <w:jc w:val="center"/>
            </w:pPr>
            <w:r>
              <w:rPr>
                <w:b/>
                <w:noProof/>
                <w:lang w:eastAsia="pl-PL"/>
              </w:rPr>
              <w:drawing>
                <wp:inline distT="0" distB="0" distL="0" distR="0">
                  <wp:extent cx="2228850" cy="609600"/>
                  <wp:effectExtent l="0" t="0" r="0" b="0"/>
                  <wp:docPr id="1" name="Obraz 1" descr="MSiT-pozi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SiT-pozi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tcBorders>
              <w:left w:val="nil"/>
              <w:bottom w:val="nil"/>
            </w:tcBorders>
            <w:shd w:val="clear" w:color="auto" w:fill="auto"/>
          </w:tcPr>
          <w:p w:rsidR="0094760B" w:rsidRDefault="0094760B" w:rsidP="00F44C68">
            <w:pPr>
              <w:jc w:val="center"/>
              <w:rPr>
                <w:b/>
              </w:rPr>
            </w:pPr>
          </w:p>
          <w:p w:rsidR="0094760B" w:rsidRDefault="0094760B" w:rsidP="00F44C68">
            <w:pPr>
              <w:jc w:val="center"/>
            </w:pPr>
            <w:r>
              <w:rPr>
                <w:b/>
                <w:noProof/>
                <w:lang w:eastAsia="pl-PL"/>
              </w:rPr>
              <w:drawing>
                <wp:inline distT="0" distB="0" distL="0" distR="0">
                  <wp:extent cx="581025" cy="69532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760B" w:rsidRPr="00771EF2" w:rsidTr="00F44C68">
        <w:tc>
          <w:tcPr>
            <w:tcW w:w="9212" w:type="dxa"/>
            <w:gridSpan w:val="2"/>
            <w:tcBorders>
              <w:top w:val="nil"/>
            </w:tcBorders>
            <w:shd w:val="clear" w:color="auto" w:fill="auto"/>
          </w:tcPr>
          <w:p w:rsidR="0094760B" w:rsidRDefault="0094760B" w:rsidP="00F44C68">
            <w:r w:rsidRPr="00771EF2">
              <w:rPr>
                <w:b/>
              </w:rPr>
              <w:t xml:space="preserve">          </w:t>
            </w:r>
            <w:r w:rsidRPr="00771EF2">
              <w:rPr>
                <w:b/>
              </w:rPr>
              <w:tab/>
            </w:r>
            <w:r w:rsidRPr="00771EF2">
              <w:rPr>
                <w:b/>
              </w:rPr>
              <w:tab/>
            </w:r>
            <w:r w:rsidRPr="00771EF2">
              <w:rPr>
                <w:b/>
              </w:rPr>
              <w:tab/>
            </w:r>
          </w:p>
          <w:p w:rsidR="0094760B" w:rsidRPr="00A7189D" w:rsidRDefault="0094760B" w:rsidP="00F44C6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A7189D">
              <w:rPr>
                <w:b/>
                <w:sz w:val="32"/>
                <w:szCs w:val="32"/>
              </w:rPr>
              <w:t xml:space="preserve">Budowa 2 boisk wielofunkcyjnych </w:t>
            </w:r>
          </w:p>
          <w:p w:rsidR="0094760B" w:rsidRPr="00A7189D" w:rsidRDefault="0094760B" w:rsidP="00F44C6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A7189D">
              <w:rPr>
                <w:b/>
                <w:sz w:val="32"/>
                <w:szCs w:val="32"/>
              </w:rPr>
              <w:t>w miejscowości Łapsze Niżne i Frydman</w:t>
            </w:r>
          </w:p>
          <w:p w:rsidR="0094760B" w:rsidRDefault="0094760B" w:rsidP="00F44C68">
            <w:pPr>
              <w:jc w:val="center"/>
            </w:pPr>
          </w:p>
          <w:p w:rsidR="0094760B" w:rsidRDefault="0094760B" w:rsidP="00F44C68">
            <w:pPr>
              <w:spacing w:after="0"/>
              <w:jc w:val="center"/>
              <w:rPr>
                <w:b/>
              </w:rPr>
            </w:pPr>
            <w:r w:rsidRPr="00771EF2">
              <w:rPr>
                <w:b/>
              </w:rPr>
              <w:t xml:space="preserve">Inwestycja dofinansowana przez Ministra Sportu i Turystyki </w:t>
            </w:r>
          </w:p>
          <w:p w:rsidR="0094760B" w:rsidRDefault="0094760B" w:rsidP="00F44C68">
            <w:pPr>
              <w:spacing w:after="0"/>
              <w:jc w:val="center"/>
              <w:rPr>
                <w:b/>
              </w:rPr>
            </w:pPr>
            <w:r w:rsidRPr="00771EF2">
              <w:rPr>
                <w:b/>
              </w:rPr>
              <w:t xml:space="preserve">ze środków Funduszu Rozwoju Kultury Fizycznej (FRKF) </w:t>
            </w:r>
          </w:p>
          <w:p w:rsidR="0094760B" w:rsidRPr="00771EF2" w:rsidRDefault="0094760B" w:rsidP="00F44C68">
            <w:pPr>
              <w:spacing w:after="0"/>
              <w:jc w:val="center"/>
              <w:rPr>
                <w:b/>
              </w:rPr>
            </w:pPr>
            <w:r w:rsidRPr="00771EF2">
              <w:rPr>
                <w:b/>
              </w:rPr>
              <w:t xml:space="preserve">w ramach </w:t>
            </w:r>
            <w:r>
              <w:rPr>
                <w:b/>
              </w:rPr>
              <w:t>Programu Rozwoju Szkolnej Infrastruktury Sportowej</w:t>
            </w:r>
            <w:r w:rsidRPr="00771EF2">
              <w:rPr>
                <w:b/>
              </w:rPr>
              <w:t>.</w:t>
            </w:r>
          </w:p>
          <w:p w:rsidR="0094760B" w:rsidRDefault="0094760B" w:rsidP="00F44C68">
            <w:pPr>
              <w:jc w:val="center"/>
            </w:pPr>
          </w:p>
          <w:p w:rsidR="0094760B" w:rsidRDefault="0094760B" w:rsidP="00F44C68">
            <w:pPr>
              <w:ind w:firstLine="1134"/>
            </w:pPr>
            <w:r>
              <w:t>Całkowita wartość inwestycji: 307 140,23 PLN</w:t>
            </w:r>
          </w:p>
          <w:p w:rsidR="0094760B" w:rsidRDefault="0094760B" w:rsidP="00F44C68">
            <w:pPr>
              <w:ind w:firstLine="1134"/>
            </w:pPr>
            <w:r>
              <w:t>Kwota dofinansowania ze środków FRKF: 153 570,00 PLN</w:t>
            </w:r>
          </w:p>
          <w:p w:rsidR="0094760B" w:rsidRDefault="0094760B" w:rsidP="00F44C68">
            <w:pPr>
              <w:jc w:val="center"/>
            </w:pPr>
          </w:p>
          <w:p w:rsidR="0094760B" w:rsidRPr="00771EF2" w:rsidRDefault="0094760B" w:rsidP="00F44C68">
            <w:pPr>
              <w:jc w:val="center"/>
              <w:rPr>
                <w:sz w:val="20"/>
                <w:szCs w:val="20"/>
              </w:rPr>
            </w:pPr>
            <w:r w:rsidRPr="00771EF2">
              <w:rPr>
                <w:sz w:val="20"/>
                <w:szCs w:val="20"/>
              </w:rPr>
              <w:t>Więcej informacji na temat dofinansowań udzielanych przez Ministra Sportu i Turystyki ze środków Funduszu Rozwoju Kultury Fizycznej (FRKF) znajduje się na stronie internetowej www.msport.gov.pl</w:t>
            </w:r>
          </w:p>
        </w:tc>
      </w:tr>
    </w:tbl>
    <w:p w:rsidR="0094760B" w:rsidRDefault="0094760B"/>
    <w:p w:rsidR="0094760B" w:rsidRDefault="0094760B" w:rsidP="0094760B">
      <w:r>
        <w:tab/>
      </w:r>
    </w:p>
    <w:p w:rsidR="0094760B" w:rsidRDefault="0094760B" w:rsidP="0094760B">
      <w:r>
        <w:t xml:space="preserve">Gmina Łapsze Niżne zrealizowała projekt </w:t>
      </w:r>
      <w:proofErr w:type="spellStart"/>
      <w:r>
        <w:t>pn</w:t>
      </w:r>
      <w:proofErr w:type="spellEnd"/>
      <w:r>
        <w:t xml:space="preserve"> </w:t>
      </w:r>
      <w:r w:rsidRPr="0094760B">
        <w:t xml:space="preserve">„Budowa 2 boisk wielofunkcyjnych w miejscowości Łapsze Niżne i Frydman” </w:t>
      </w:r>
      <w:r>
        <w:t>Inwestycja dofinansowana przez M</w:t>
      </w:r>
      <w:r>
        <w:t xml:space="preserve">inistra Sportu i Turystyki </w:t>
      </w:r>
      <w:r>
        <w:t>ze środków Funduszu Ro</w:t>
      </w:r>
      <w:r>
        <w:t xml:space="preserve">zwoju Kultury Fizycznej (FRKF) </w:t>
      </w:r>
      <w:r>
        <w:t>w ramach Programu Rozwoju Szk</w:t>
      </w:r>
      <w:r>
        <w:t xml:space="preserve">olnej Infrastruktury Sportowej. </w:t>
      </w:r>
      <w:r>
        <w:t>Całkowita war</w:t>
      </w:r>
      <w:r>
        <w:t xml:space="preserve">tość inwestycji: 307 140,23 PLN </w:t>
      </w:r>
      <w:r>
        <w:t>Kwota dofinansowania ze środków FRKF: 153 570,00 PLN</w:t>
      </w:r>
    </w:p>
    <w:p w:rsidR="0094760B" w:rsidRDefault="0094760B" w:rsidP="0094760B">
      <w:r>
        <w:t>Przedmiotowe zadanie in</w:t>
      </w:r>
      <w:r>
        <w:t xml:space="preserve">westycyjne zlokalizowane są </w:t>
      </w:r>
      <w:r>
        <w:t xml:space="preserve">przy gimnazjach w  Łapszach  Niżnych            i we Frydmanie.  </w:t>
      </w:r>
    </w:p>
    <w:p w:rsidR="0094760B" w:rsidRDefault="0094760B" w:rsidP="0094760B">
      <w:r>
        <w:t>Celem programu jest poprawa stanu przyszkolnej infrastruktury sportowej, przeznaczonej na potrzeby realizacji zajęć wychowania fizycznego, służącej lokalnym społecznościom do aktywnego spędzania czasu wolnego, jak również – w miarę możliwości -  umożliwiającej współzawodnictwo sportowe.</w:t>
      </w:r>
    </w:p>
    <w:p w:rsidR="0094760B" w:rsidRDefault="0094760B" w:rsidP="0094760B">
      <w:r w:rsidRPr="0094760B">
        <w:t>Więcej informacji na temat dofinansowań udzielanych przez Ministra Sportu i Turystyki ze środków Funduszu Rozwoju Kultury Fizycznej (FRKF) znajduje się na stronie internetowej www.msport.gov.pl</w:t>
      </w:r>
      <w:bookmarkStart w:id="1" w:name="_GoBack"/>
      <w:bookmarkEnd w:id="1"/>
    </w:p>
    <w:p w:rsidR="00CA3747" w:rsidRPr="0094760B" w:rsidRDefault="0094760B" w:rsidP="0094760B">
      <w:pPr>
        <w:tabs>
          <w:tab w:val="left" w:pos="1845"/>
        </w:tabs>
      </w:pPr>
    </w:p>
    <w:sectPr w:rsidR="00CA3747" w:rsidRPr="00947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60B"/>
    <w:rsid w:val="0094760B"/>
    <w:rsid w:val="00A00C88"/>
    <w:rsid w:val="00F6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760B"/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7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60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760B"/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7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60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HK. Karkoszka</dc:creator>
  <cp:lastModifiedBy>Halina HK. Karkoszka</cp:lastModifiedBy>
  <cp:revision>1</cp:revision>
  <dcterms:created xsi:type="dcterms:W3CDTF">2016-12-20T10:30:00Z</dcterms:created>
  <dcterms:modified xsi:type="dcterms:W3CDTF">2016-12-20T10:34:00Z</dcterms:modified>
</cp:coreProperties>
</file>